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D3" w:rsidRDefault="009C1BD3">
      <w:pPr>
        <w:pStyle w:val="Default"/>
        <w:ind w:left="-8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TURNIEJ SZACHOWO-TENISOWY</w:t>
      </w:r>
    </w:p>
    <w:p w:rsidR="009C1BD3" w:rsidRDefault="009C1BD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dwubój dla grających w szachy i tenisa stołowego    </w:t>
      </w:r>
    </w:p>
    <w:p w:rsidR="009C1BD3" w:rsidRDefault="009C1BD3">
      <w:pPr>
        <w:pStyle w:val="Default"/>
        <w:jc w:val="center"/>
        <w:rPr>
          <w:sz w:val="28"/>
          <w:szCs w:val="28"/>
        </w:rPr>
      </w:pPr>
    </w:p>
    <w:p w:rsidR="009C1BD3" w:rsidRDefault="009C1BD3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1BD3" w:rsidRDefault="009C1BD3">
      <w:pPr>
        <w:pStyle w:val="Default"/>
      </w:pPr>
      <w:r>
        <w:rPr>
          <w:b/>
          <w:bCs/>
          <w:sz w:val="28"/>
          <w:szCs w:val="28"/>
        </w:rPr>
        <w:t>Organizator</w:t>
      </w:r>
      <w:r>
        <w:rPr>
          <w:sz w:val="28"/>
          <w:szCs w:val="28"/>
        </w:rPr>
        <w:t xml:space="preserve">: MUKS MDK Śródmieście Wrocław,  Gimnazjum 13 </w:t>
      </w:r>
      <w:r>
        <w:rPr>
          <w:rStyle w:val="Domylnaczcionkaakapitu1"/>
          <w:sz w:val="28"/>
          <w:szCs w:val="28"/>
        </w:rPr>
        <w:t xml:space="preserve">im. Unii Europejskiej </w:t>
      </w:r>
      <w:r>
        <w:rPr>
          <w:sz w:val="28"/>
          <w:szCs w:val="28"/>
        </w:rPr>
        <w:t xml:space="preserve">we Wrocławiu. </w:t>
      </w:r>
    </w:p>
    <w:p w:rsidR="009C1BD3" w:rsidRDefault="009C1BD3">
      <w:pPr>
        <w:pStyle w:val="Default"/>
      </w:pPr>
    </w:p>
    <w:p w:rsidR="009C1BD3" w:rsidRDefault="009C1BD3">
      <w:pPr>
        <w:pStyle w:val="Default"/>
        <w:rPr>
          <w:sz w:val="28"/>
          <w:szCs w:val="28"/>
        </w:rPr>
      </w:pPr>
      <w:r>
        <w:rPr>
          <w:rStyle w:val="Domylnaczcionkaakapitu1"/>
          <w:b/>
          <w:sz w:val="28"/>
          <w:szCs w:val="28"/>
        </w:rPr>
        <w:t>Miejsce: Hala sportowa i sale konferencyjne w Gimnazjum 13 we Wrocławiu ul. Reja 3.</w:t>
      </w:r>
    </w:p>
    <w:p w:rsidR="009C1BD3" w:rsidRDefault="009C1BD3">
      <w:pPr>
        <w:pStyle w:val="Default"/>
        <w:rPr>
          <w:sz w:val="28"/>
          <w:szCs w:val="28"/>
        </w:rPr>
      </w:pPr>
    </w:p>
    <w:p w:rsidR="009C1BD3" w:rsidRDefault="009C1BD3">
      <w:pPr>
        <w:pStyle w:val="Default"/>
        <w:rPr>
          <w:rStyle w:val="Domylnaczcionkaakapitu1"/>
          <w:b/>
          <w:sz w:val="28"/>
          <w:szCs w:val="28"/>
        </w:rPr>
      </w:pPr>
      <w:r>
        <w:rPr>
          <w:b/>
          <w:sz w:val="28"/>
          <w:szCs w:val="28"/>
        </w:rPr>
        <w:t>Termin: 4 czerwca 2016 – sobota.</w:t>
      </w:r>
    </w:p>
    <w:p w:rsidR="009C1BD3" w:rsidRDefault="009C1BD3">
      <w:pPr>
        <w:pStyle w:val="Default"/>
        <w:rPr>
          <w:rStyle w:val="Domylnaczcionkaakapitu1"/>
          <w:b/>
          <w:sz w:val="28"/>
          <w:szCs w:val="28"/>
        </w:rPr>
      </w:pPr>
      <w:r>
        <w:rPr>
          <w:rStyle w:val="Domylnaczcionkaakapitu1"/>
          <w:b/>
          <w:sz w:val="28"/>
          <w:szCs w:val="28"/>
        </w:rPr>
        <w:t xml:space="preserve"> </w:t>
      </w:r>
    </w:p>
    <w:p w:rsidR="009C1BD3" w:rsidRDefault="009C1BD3">
      <w:pPr>
        <w:pStyle w:val="Default"/>
        <w:rPr>
          <w:sz w:val="28"/>
          <w:szCs w:val="28"/>
        </w:rPr>
      </w:pPr>
      <w:r>
        <w:rPr>
          <w:rStyle w:val="Domylnaczcionkaakapitu1"/>
          <w:b/>
          <w:sz w:val="28"/>
          <w:szCs w:val="28"/>
        </w:rPr>
        <w:t>System rozgrywek</w:t>
      </w:r>
      <w:r>
        <w:rPr>
          <w:sz w:val="28"/>
          <w:szCs w:val="28"/>
        </w:rPr>
        <w:t>: szwajcarski, dystans 6 rund,</w:t>
      </w:r>
    </w:p>
    <w:p w:rsidR="009C1BD3" w:rsidRDefault="009C1B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• tempo gry w szachy: 15 minut na zawodnika,</w:t>
      </w:r>
    </w:p>
    <w:p w:rsidR="009C1BD3" w:rsidRDefault="009C1B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• tenis stołowy: dwa sety do 11 punktów, bez gry na przewagi.</w:t>
      </w:r>
    </w:p>
    <w:p w:rsidR="009C1BD3" w:rsidRDefault="009C1BD3">
      <w:pPr>
        <w:pStyle w:val="Default"/>
        <w:rPr>
          <w:sz w:val="28"/>
          <w:szCs w:val="28"/>
        </w:rPr>
      </w:pPr>
    </w:p>
    <w:p w:rsidR="009C1BD3" w:rsidRDefault="009C1BD3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Sposób przeprowadzenia zawodów:</w:t>
      </w:r>
    </w:p>
    <w:p w:rsidR="009C1BD3" w:rsidRDefault="009C1B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• w każdej rundzie skojarzeni zawodnicy rozgrywają partię szachową, a po jej zakończeniu </w:t>
      </w:r>
      <w:r>
        <w:rPr>
          <w:sz w:val="28"/>
          <w:szCs w:val="28"/>
        </w:rPr>
        <w:tab/>
        <w:t xml:space="preserve">  rozgrywają mecz w tenisa stołowego (pierwszych sześć par gra odwrotnie - najpierw w </w:t>
      </w:r>
      <w:r>
        <w:rPr>
          <w:sz w:val="28"/>
          <w:szCs w:val="28"/>
        </w:rPr>
        <w:tab/>
        <w:t xml:space="preserve">  tenisa a potem w szachy),</w:t>
      </w:r>
    </w:p>
    <w:p w:rsidR="009C1BD3" w:rsidRDefault="009C1B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• mecze tenisowe zawodnicy rozgrywają własnymi rakietkami i piłeczkami,</w:t>
      </w:r>
    </w:p>
    <w:p w:rsidR="009C1BD3" w:rsidRDefault="009C1B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• zawodnicy w I rundzie będą kojarzeni według rankingów szachowych,</w:t>
      </w:r>
    </w:p>
    <w:p w:rsidR="009C1BD3" w:rsidRDefault="009C1B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• w kolejnych rundach kojarzenie będzie na podstawie zdobytych punktów.</w:t>
      </w:r>
    </w:p>
    <w:p w:rsidR="009C1BD3" w:rsidRDefault="009C1BD3">
      <w:pPr>
        <w:pStyle w:val="Default"/>
        <w:rPr>
          <w:rStyle w:val="Domylnaczcionkaakapitu1"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BD3" w:rsidRDefault="009C1BD3">
      <w:pPr>
        <w:pStyle w:val="Default"/>
        <w:rPr>
          <w:sz w:val="28"/>
          <w:szCs w:val="28"/>
        </w:rPr>
      </w:pPr>
      <w:r>
        <w:rPr>
          <w:rStyle w:val="Domylnaczcionkaakapitu1"/>
          <w:b/>
          <w:sz w:val="28"/>
          <w:szCs w:val="28"/>
        </w:rPr>
        <w:t>Punktacja:</w:t>
      </w:r>
    </w:p>
    <w:p w:rsidR="009C1BD3" w:rsidRDefault="009C1B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• Za wygranie partii szachowej 1 pkt. Za remis 0,5 pkt.</w:t>
      </w:r>
    </w:p>
    <w:p w:rsidR="009C1BD3" w:rsidRDefault="009C1BD3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• Za wygranie meczu tenisowego 1 pkt. Za remis 0,5 pkt.</w:t>
      </w:r>
    </w:p>
    <w:p w:rsidR="009C1BD3" w:rsidRDefault="009C1BD3">
      <w:pPr>
        <w:pStyle w:val="Default"/>
        <w:rPr>
          <w:b/>
          <w:bCs/>
          <w:sz w:val="28"/>
          <w:szCs w:val="28"/>
        </w:rPr>
      </w:pPr>
    </w:p>
    <w:p w:rsidR="009C1BD3" w:rsidRDefault="009C1B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Uczestnicy</w:t>
      </w:r>
      <w:r>
        <w:rPr>
          <w:sz w:val="28"/>
          <w:szCs w:val="28"/>
        </w:rPr>
        <w:t xml:space="preserve">: wszyscy chętni. </w:t>
      </w:r>
    </w:p>
    <w:p w:rsidR="009C1BD3" w:rsidRDefault="009C1BD3">
      <w:pPr>
        <w:pStyle w:val="Default"/>
        <w:rPr>
          <w:sz w:val="28"/>
          <w:szCs w:val="28"/>
        </w:rPr>
      </w:pPr>
    </w:p>
    <w:p w:rsidR="009C1BD3" w:rsidRDefault="009C1BD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Wpisowe</w:t>
      </w:r>
      <w:r>
        <w:rPr>
          <w:sz w:val="28"/>
          <w:szCs w:val="28"/>
        </w:rPr>
        <w:t>: dorośli 30 zł, dzieci 20 zł (trzecia i kolejna osoba z rodziny 10 zł).</w:t>
      </w:r>
    </w:p>
    <w:p w:rsidR="009C1BD3" w:rsidRDefault="009C1BD3">
      <w:pPr>
        <w:pStyle w:val="Default"/>
        <w:rPr>
          <w:b/>
          <w:bCs/>
          <w:sz w:val="28"/>
          <w:szCs w:val="28"/>
        </w:rPr>
      </w:pPr>
    </w:p>
    <w:p w:rsidR="009C1BD3" w:rsidRDefault="009C1BD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Zgłoszenia</w:t>
      </w:r>
      <w:r>
        <w:rPr>
          <w:sz w:val="28"/>
          <w:szCs w:val="28"/>
        </w:rPr>
        <w:t>:</w:t>
      </w:r>
    </w:p>
    <w:p w:rsidR="009C1BD3" w:rsidRDefault="009C1B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Proszę zgłaszać się mailowo</w:t>
      </w:r>
      <w:r>
        <w:rPr>
          <w:sz w:val="28"/>
          <w:szCs w:val="28"/>
        </w:rPr>
        <w:t xml:space="preserve"> do dnia 3.06.2016 na </w:t>
      </w:r>
      <w:r>
        <w:rPr>
          <w:sz w:val="28"/>
          <w:szCs w:val="28"/>
          <w:u w:val="single"/>
        </w:rPr>
        <w:t>www.chessarbiter.com</w:t>
      </w:r>
      <w:r>
        <w:rPr>
          <w:sz w:val="28"/>
          <w:szCs w:val="28"/>
        </w:rPr>
        <w:t xml:space="preserve"> lub w dniu zawodów do godz. 9.20.</w:t>
      </w:r>
    </w:p>
    <w:p w:rsidR="009C1BD3" w:rsidRDefault="009C1B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Zgłoszeni przez 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 potwierdzają udział do godz. 9.40.</w:t>
      </w:r>
    </w:p>
    <w:p w:rsidR="009C1BD3" w:rsidRDefault="009C1B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Biuro zawodów czynne od godz. 9.00.</w:t>
      </w:r>
    </w:p>
    <w:p w:rsidR="009C1BD3" w:rsidRDefault="009C1BD3">
      <w:pPr>
        <w:pStyle w:val="Default"/>
        <w:rPr>
          <w:sz w:val="28"/>
          <w:szCs w:val="28"/>
        </w:rPr>
      </w:pPr>
    </w:p>
    <w:p w:rsidR="009C1BD3" w:rsidRDefault="009C1BD3">
      <w:pPr>
        <w:pStyle w:val="Default"/>
      </w:pPr>
      <w:r>
        <w:rPr>
          <w:rStyle w:val="Domylnaczcionkaakapitu1"/>
          <w:b/>
          <w:sz w:val="28"/>
          <w:szCs w:val="28"/>
        </w:rPr>
        <w:t>Rozpoczęcie zawodów o godz. 10.00 - przewidywane zakończenie ok. godz. 15.00-15.30.</w:t>
      </w:r>
    </w:p>
    <w:p w:rsidR="009C1BD3" w:rsidRDefault="009C1BD3">
      <w:pPr>
        <w:pStyle w:val="Default"/>
      </w:pPr>
    </w:p>
    <w:p w:rsidR="009C1BD3" w:rsidRDefault="009C1BD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Nagrody:</w:t>
      </w:r>
    </w:p>
    <w:p w:rsidR="009C1BD3" w:rsidRDefault="009C1B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Puchar dla zwycięzcy, dyplomy dla najlepszych oraz nagrody pieniężne – wysokość nagród zostanie podana po II rundzie i zależy od ilości uczestników turnieju (I miejsce nagroda o wartości co najmniej 150zł.).</w:t>
      </w:r>
    </w:p>
    <w:p w:rsidR="009C1BD3" w:rsidRDefault="009C1BD3">
      <w:pPr>
        <w:pStyle w:val="Default"/>
        <w:rPr>
          <w:b/>
        </w:rPr>
      </w:pPr>
      <w:r>
        <w:rPr>
          <w:sz w:val="28"/>
          <w:szCs w:val="28"/>
        </w:rPr>
        <w:t>Będą też  nagrody w grupach wiekowych do 12, 15 i 18 lat, dla najlepszych dziewcząt i najlepszej kobiety oraz najmłodszego uczestnika turnieju.</w:t>
      </w:r>
    </w:p>
    <w:p w:rsidR="009C1BD3" w:rsidRDefault="009C1BD3">
      <w:pPr>
        <w:pStyle w:val="Default"/>
      </w:pPr>
      <w:r>
        <w:rPr>
          <w:b/>
        </w:rPr>
        <w:t xml:space="preserve">                                                        </w:t>
      </w:r>
    </w:p>
    <w:sectPr w:rsidR="009C1BD3" w:rsidSect="00BC5A8A">
      <w:pgSz w:w="12393" w:h="16804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C5A8A"/>
    <w:rsid w:val="009C1BD3"/>
    <w:rsid w:val="00BC5A8A"/>
    <w:rsid w:val="00FE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widowControl w:val="0"/>
      <w:suppressAutoHyphens/>
      <w:autoSpaceDE w:val="0"/>
      <w:spacing w:line="100" w:lineRule="atLeast"/>
    </w:pPr>
    <w:rPr>
      <w:rFonts w:eastAsia="Lucida Sans Unicode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Korpalski</cp:lastModifiedBy>
  <cp:revision>2</cp:revision>
  <cp:lastPrinted>1601-01-01T00:00:00Z</cp:lastPrinted>
  <dcterms:created xsi:type="dcterms:W3CDTF">2016-05-14T09:36:00Z</dcterms:created>
  <dcterms:modified xsi:type="dcterms:W3CDTF">2016-05-14T09:36:00Z</dcterms:modified>
</cp:coreProperties>
</file>